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B53ED" w:rsidRPr="002B53ED" w:rsidTr="00FE52C8">
        <w:tc>
          <w:tcPr>
            <w:tcW w:w="5172" w:type="dxa"/>
          </w:tcPr>
          <w:sdt>
            <w:sdtPr>
              <w:tag w:val="ReferenceNo"/>
              <w:id w:val="1000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2B53ED" w:rsidRDefault="00115FF2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2B53ED" w:rsidRDefault="000A4FB8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115FF2">
                  <w:t>Suunnitelmat</w:t>
                </w:r>
              </w:sdtContent>
            </w:sdt>
            <w:r w:rsidR="002B53ED" w:rsidRPr="002B53ED">
              <w:t xml:space="preserve"> </w:t>
            </w:r>
            <w:sdt>
              <w:sdtPr>
                <w:tag w:val="CF_decisionnumberstring"/>
                <w:id w:val="10005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8E1D97">
                  <w:t>5 § / 2019</w:t>
                </w:r>
              </w:sdtContent>
            </w:sdt>
          </w:p>
        </w:tc>
      </w:tr>
    </w:tbl>
    <w:p w:rsidR="00291009" w:rsidRPr="004532B3" w:rsidRDefault="00291009" w:rsidP="00291009">
      <w:pPr>
        <w:rPr>
          <w:b/>
        </w:rPr>
      </w:pPr>
    </w:p>
    <w:sdt>
      <w:sdtPr>
        <w:tag w:val="Title"/>
        <w:id w:val="10006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Default="00115FF2" w:rsidP="00291009">
          <w:pPr>
            <w:pStyle w:val="Asiaotsikko"/>
          </w:pPr>
          <w:r>
            <w:t>Neulamäen pesäpallokenttäalueen yleissuunnitelmanluonnoksen hyväksyminen</w:t>
          </w:r>
        </w:p>
      </w:sdtContent>
    </w:sdt>
    <w:p w:rsidR="00291009" w:rsidRPr="0039795D" w:rsidRDefault="00291009" w:rsidP="0039795D">
      <w:pPr>
        <w:pStyle w:val="SivuotsikkoRiippuvasis"/>
      </w:pPr>
    </w:p>
    <w:p w:rsidR="00115FF2" w:rsidRDefault="000A4FB8" w:rsidP="00115FF2">
      <w:pPr>
        <w:pStyle w:val="SivuotsikkoRiippuvasis"/>
      </w:pPr>
      <w:sdt>
        <w:sdtPr>
          <w:rPr>
            <w:rFonts w:ascii="Georgia" w:hAnsi="Georgia"/>
            <w:snapToGrid/>
          </w:rPr>
          <w:alias w:val="Selostus ja perustelu"/>
          <w:tag w:val="Selostus ja perustelu"/>
          <w:id w:val="-868529800"/>
          <w:placeholder>
            <w:docPart w:val="DefaultPlaceholder_1082065158"/>
          </w:placeholder>
          <w:text w:multiLine="1"/>
        </w:sdtPr>
        <w:sdtEndPr/>
        <w:sdtContent>
          <w:r w:rsidR="00115FF2" w:rsidRPr="00115FF2">
            <w:rPr>
              <w:rFonts w:ascii="Georgia" w:hAnsi="Georgia"/>
              <w:snapToGrid/>
            </w:rPr>
            <w:t>Selostus ja perustelu</w:t>
          </w:r>
          <w:r w:rsidR="00115FF2" w:rsidRPr="00115FF2">
            <w:rPr>
              <w:rFonts w:ascii="Georgia" w:hAnsi="Georgia"/>
              <w:snapToGrid/>
            </w:rPr>
            <w:tab/>
            <w:t>Kaupunkirakennelautakunta oli kokouksessaan 6.2.2019 § 2</w:t>
          </w:r>
          <w:r w:rsidR="00676400">
            <w:rPr>
              <w:rFonts w:ascii="Georgia" w:hAnsi="Georgia"/>
              <w:snapToGrid/>
            </w:rPr>
            <w:t xml:space="preserve">9 </w:t>
          </w:r>
          <w:r w:rsidR="00115FF2" w:rsidRPr="00115FF2">
            <w:rPr>
              <w:rFonts w:ascii="Georgia" w:hAnsi="Georgia"/>
              <w:snapToGrid/>
            </w:rPr>
            <w:t xml:space="preserve">hyväksynyt otsikossa mainitun </w:t>
          </w:r>
          <w:r w:rsidR="00115FF2">
            <w:rPr>
              <w:rFonts w:ascii="Georgia" w:hAnsi="Georgia"/>
              <w:snapToGrid/>
            </w:rPr>
            <w:t>yleissuunnitelmaluonnoksen nähtävillä asetettavaksi.</w:t>
          </w:r>
          <w:r w:rsidR="00115FF2">
            <w:rPr>
              <w:rFonts w:ascii="Georgia" w:hAnsi="Georgia"/>
              <w:snapToGrid/>
            </w:rPr>
            <w:br/>
          </w:r>
          <w:r w:rsidR="00115FF2">
            <w:rPr>
              <w:rFonts w:ascii="Georgia" w:hAnsi="Georgia"/>
            </w:rPr>
            <w:br/>
          </w:r>
          <w:r w:rsidR="00115FF2">
            <w:rPr>
              <w:rFonts w:ascii="Georgia" w:hAnsi="Georgia"/>
              <w:snapToGrid/>
            </w:rPr>
            <w:t xml:space="preserve">Ehdotusaineisto </w:t>
          </w:r>
          <w:r w:rsidR="00115FF2" w:rsidRPr="00115FF2">
            <w:rPr>
              <w:rFonts w:ascii="Georgia" w:hAnsi="Georgia"/>
              <w:snapToGrid/>
            </w:rPr>
            <w:t>oli nähtävänä 11.2.–27.2.2019 valtuustotalon aukioloaikana kaupunkiympäristön palvelualueen asiakaspalvelussa, Suokatu 42 ja osoitteessa: www.kuopio.fi</w:t>
          </w:r>
          <w:r w:rsidR="00115FF2">
            <w:rPr>
              <w:rFonts w:ascii="Georgia" w:hAnsi="Georgia"/>
              <w:snapToGrid/>
            </w:rPr>
            <w:br/>
          </w:r>
          <w:r w:rsidR="00115FF2" w:rsidRPr="00115FF2">
            <w:rPr>
              <w:rFonts w:ascii="Georgia" w:hAnsi="Georgia"/>
              <w:snapToGrid/>
            </w:rPr>
            <w:br/>
          </w:r>
        </w:sdtContent>
      </w:sdt>
      <w:r w:rsidR="00115FF2">
        <w:rPr>
          <w:rFonts w:ascii="Georgia" w:hAnsi="Georgia"/>
          <w:snapToGrid/>
        </w:rPr>
        <w:t>Suunnitelmaan ei tullut muistutuksia.</w:t>
      </w:r>
      <w:r w:rsidR="00115FF2">
        <w:rPr>
          <w:rFonts w:ascii="Georgia" w:hAnsi="Georgia"/>
          <w:snapToGrid/>
        </w:rPr>
        <w:tab/>
      </w:r>
    </w:p>
    <w:p w:rsidR="00115FF2" w:rsidRDefault="00115FF2" w:rsidP="00115FF2">
      <w:pPr>
        <w:pStyle w:val="SivuotsikkoRiippuvasis"/>
      </w:pPr>
      <w:r>
        <w:tab/>
      </w:r>
    </w:p>
    <w:p w:rsidR="00115FF2" w:rsidRDefault="00115FF2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B13A5A" w:rsidP="002B53ED">
          <w:pPr>
            <w:pStyle w:val="SivuotsikkoRiippuvasis"/>
          </w:pPr>
          <w:r>
            <w:t>Päätös</w:t>
          </w:r>
          <w:r w:rsidR="008075A4">
            <w:tab/>
          </w:r>
          <w:r w:rsidR="00115FF2">
            <w:t>Hyväksyn Neulamäen pesäpallokenttäalueen yleissuunnitelmanluonnoksen.</w:t>
          </w:r>
          <w:r w:rsidR="008075A4">
            <w:br/>
          </w:r>
        </w:p>
      </w:sdtContent>
    </w:sdt>
    <w:p w:rsidR="002B53ED" w:rsidRDefault="002B53ED" w:rsidP="002B53ED">
      <w:pPr>
        <w:pStyle w:val="SivuotsikkoRiippuvasis"/>
      </w:pPr>
    </w:p>
    <w:sdt>
      <w:sdtPr>
        <w:rPr>
          <w:rFonts w:eastAsiaTheme="minorHAnsi" w:cstheme="minorBidi"/>
          <w:snapToGrid/>
          <w:sz w:val="24"/>
          <w:szCs w:val="24"/>
          <w:lang w:eastAsia="en-US"/>
        </w:rPr>
        <w:alias w:val="Toimivallan peruste"/>
        <w:tag w:val="Toimivallan peruste"/>
        <w:id w:val="-569811525"/>
        <w:lock w:val="sdtLocked"/>
        <w:placeholder>
          <w:docPart w:val="DefaultPlaceholder_1082065158"/>
        </w:placeholder>
        <w:text w:multiLine="1"/>
      </w:sdtPr>
      <w:sdtEndPr/>
      <w:sdtContent>
        <w:p w:rsidR="002B53ED" w:rsidRDefault="00115FF2" w:rsidP="002B53ED">
          <w:pPr>
            <w:pStyle w:val="SivuotsikkoRiippuvasis"/>
          </w:pPr>
          <w:r w:rsidRPr="00115FF2">
            <w:rPr>
              <w:rFonts w:eastAsiaTheme="minorHAnsi" w:cstheme="minorBidi"/>
              <w:snapToGrid/>
              <w:sz w:val="24"/>
              <w:szCs w:val="24"/>
              <w:lang w:eastAsia="en-US"/>
            </w:rPr>
            <w:t>Toimivallan peruste</w:t>
          </w:r>
          <w:r w:rsidRPr="00115FF2">
            <w:rPr>
              <w:rFonts w:eastAsiaTheme="minorHAnsi" w:cstheme="minorBidi"/>
              <w:snapToGrid/>
              <w:sz w:val="24"/>
              <w:szCs w:val="24"/>
              <w:lang w:eastAsia="en-US"/>
            </w:rPr>
            <w:tab/>
            <w:t xml:space="preserve">Kaupunkiympäristön palvelualueen toimintasääntö § </w:t>
          </w:r>
          <w:r>
            <w:rPr>
              <w:rFonts w:eastAsiaTheme="minorHAnsi" w:cstheme="minorBidi"/>
              <w:snapToGrid/>
              <w:sz w:val="24"/>
              <w:szCs w:val="24"/>
              <w:lang w:eastAsia="en-US"/>
            </w:rPr>
            <w:br/>
          </w:r>
          <w:r w:rsidRPr="00115FF2">
            <w:rPr>
              <w:rFonts w:eastAsiaTheme="minorHAnsi" w:cstheme="minorBidi"/>
              <w:snapToGrid/>
              <w:sz w:val="24"/>
              <w:szCs w:val="24"/>
              <w:lang w:eastAsia="en-US"/>
            </w:rPr>
            <w:br/>
          </w:r>
        </w:p>
      </w:sdtContent>
    </w:sdt>
    <w:p w:rsidR="00FE52C8" w:rsidRPr="0039795D" w:rsidRDefault="00FE52C8" w:rsidP="00FE52C8">
      <w:pPr>
        <w:pStyle w:val="SivuotsikkoRiippuvasis"/>
      </w:pPr>
    </w:p>
    <w:tbl>
      <w:tblPr>
        <w:tblStyle w:val="TaulukkoRuudukko"/>
        <w:tblW w:w="7691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Tr="001769A9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Default="00115FF2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Default="00115FF2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Tr="001769A9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DC1D57" w:rsidRDefault="00115FF2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DC1D57" w:rsidRDefault="00115FF2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115FF2" w:rsidRDefault="00115FF2" w:rsidP="00FE52C8">
      <w:pPr>
        <w:pStyle w:val="SivuotsikkoRiippuvasis"/>
      </w:pPr>
    </w:p>
    <w:p w:rsidR="00115FF2" w:rsidRPr="00B84220" w:rsidRDefault="00115FF2" w:rsidP="00115FF2">
      <w:pPr>
        <w:ind w:left="2608"/>
        <w:rPr>
          <w:rFonts w:ascii="Georgia" w:hAnsi="Georgia"/>
        </w:rPr>
      </w:pPr>
      <w:r w:rsidRPr="00B84220">
        <w:rPr>
          <w:rFonts w:ascii="Georgia" w:hAnsi="Georgia"/>
        </w:rPr>
        <w:t xml:space="preserve">Asiakirja on </w:t>
      </w:r>
      <w:r>
        <w:rPr>
          <w:rFonts w:ascii="Georgia" w:hAnsi="Georgia"/>
        </w:rPr>
        <w:t>allekirjoitettu koneellisesti Kuopion kaupungin asianhallintajärjestelmässä. Allekirjoituksen oikeellisuuden voi todentaa kirjaamosta.</w:t>
      </w:r>
    </w:p>
    <w:p w:rsidR="00115FF2" w:rsidRDefault="00115FF2" w:rsidP="00FE52C8">
      <w:pPr>
        <w:pStyle w:val="SivuotsikkoRiippuvasis"/>
      </w:pPr>
    </w:p>
    <w:p w:rsidR="00115FF2" w:rsidRPr="0039795D" w:rsidRDefault="00115FF2" w:rsidP="00FE52C8">
      <w:pPr>
        <w:pStyle w:val="SivuotsikkoRiippuvasis"/>
      </w:pPr>
    </w:p>
    <w:p w:rsidR="00D842DA" w:rsidRDefault="000A2BD6" w:rsidP="0039795D">
      <w:pPr>
        <w:pStyle w:val="SivuotsikkoRiippuvasis"/>
      </w:pPr>
      <w:r>
        <w:tab/>
        <w:t>Valmistelija</w:t>
      </w:r>
      <w:r w:rsidR="00DC1D57">
        <w:t xml:space="preserve"> 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Tr="001769A9">
        <w:tc>
          <w:tcPr>
            <w:tcW w:w="6969" w:type="dxa"/>
          </w:tcPr>
          <w:p w:rsidR="004F3BB2" w:rsidRDefault="000A4FB8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115FF2">
                  <w:t>Ville-Veikko Pääkkönen</w:t>
                </w:r>
              </w:sdtContent>
            </w:sdt>
            <w:r w:rsidR="004F3BB2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115FF2">
                  <w:t>+358 44 718 5312</w:t>
                </w:r>
              </w:sdtContent>
            </w:sdt>
          </w:p>
        </w:tc>
      </w:tr>
    </w:tbl>
    <w:p w:rsidR="000A2BD6" w:rsidRDefault="0008125C" w:rsidP="0039795D">
      <w:pPr>
        <w:pStyle w:val="SivuotsikkoRiippuvasis"/>
      </w:pPr>
      <w:r>
        <w:tab/>
        <w:t>etunimi.sukuni</w:t>
      </w:r>
      <w:r w:rsidR="002F6F7B">
        <w:t>mi(at)kuopio.fi</w:t>
      </w:r>
    </w:p>
    <w:p w:rsidR="002F6F7B" w:rsidRDefault="002F6F7B" w:rsidP="0039795D">
      <w:pPr>
        <w:pStyle w:val="SivuotsikkoRiippuvasis"/>
      </w:pPr>
    </w:p>
    <w:p w:rsidR="00FE52C8" w:rsidRPr="0039795D" w:rsidRDefault="004F3BB2" w:rsidP="00FE52C8">
      <w:pPr>
        <w:pStyle w:val="SivuotsikkoRiippuvasis"/>
      </w:pPr>
      <w:r>
        <w:t>Liitteet</w:t>
      </w:r>
      <w:r w:rsidR="00115FF2">
        <w:tab/>
        <w:t>Oikaisuvaatimusohje</w:t>
      </w:r>
    </w:p>
    <w:tbl>
      <w:tblPr>
        <w:tblStyle w:val="TaulukkoRuudukko"/>
        <w:tblW w:w="6969" w:type="dxa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815A20BE-9462-4F73-BFFC-97D70E8259CF}"/>
              <w:text/>
            </w:sdtPr>
            <w:sdtEndPr/>
            <w:sdtContent>
              <w:p w:rsidR="00FE52C8" w:rsidRDefault="00765171" w:rsidP="00DC1D57">
                <w:pPr>
                  <w:pStyle w:val="SivuotsikkoRiippuvasis"/>
                  <w:ind w:left="0" w:firstLine="0"/>
                </w:pPr>
                <w:r>
                  <w:t>9421/2018 Sijaintikartta pesäpallokenttä</w:t>
                </w:r>
              </w:p>
            </w:sdtContent>
          </w:sdt>
        </w:tc>
      </w:tr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2']" w:storeItemID="{815A20BE-9462-4F73-BFFC-97D70E8259CF}"/>
              <w:text/>
            </w:sdtPr>
            <w:sdtEndPr/>
            <w:sdtContent>
              <w:p w:rsidR="00FE52C8" w:rsidRDefault="00765171" w:rsidP="00DC1D57">
                <w:pPr>
                  <w:pStyle w:val="SivuotsikkoRiippuvasis"/>
                  <w:ind w:left="0" w:firstLine="0"/>
                </w:pPr>
                <w:r>
                  <w:t>9421/2018 VIH2435 yleissuunnitelma asemapiirustus</w:t>
                </w:r>
              </w:p>
            </w:sdtContent>
          </w:sdt>
        </w:tc>
      </w:tr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3']" w:storeItemID="{815A20BE-9462-4F73-BFFC-97D70E8259CF}"/>
              <w:text/>
            </w:sdtPr>
            <w:sdtEndPr/>
            <w:sdtContent>
              <w:p w:rsidR="00FE52C8" w:rsidRDefault="00765171" w:rsidP="00DC1D57">
                <w:pPr>
                  <w:pStyle w:val="SivuotsikkoRiippuvasis"/>
                  <w:ind w:left="0" w:firstLine="0"/>
                </w:pPr>
                <w:r>
                  <w:t>9421/2018 VIH2435 yleissuunnitelma asemapiirustus</w:t>
                </w:r>
              </w:p>
            </w:sdtContent>
          </w:sdt>
        </w:tc>
      </w:tr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4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4']" w:storeItemID="{815A20BE-9462-4F73-BFFC-97D70E8259CF}"/>
              <w:text/>
            </w:sdtPr>
            <w:sdtEndPr/>
            <w:sdtContent>
              <w:p w:rsidR="00FE52C8" w:rsidRDefault="00765171" w:rsidP="00DC1D57">
                <w:pPr>
                  <w:pStyle w:val="SivuotsikkoRiippuvasis"/>
                  <w:ind w:left="0" w:firstLine="0"/>
                </w:pPr>
                <w:r>
                  <w:t>9421/2018 VIH2435-1 alueleikkaukset</w:t>
                </w:r>
              </w:p>
            </w:sdtContent>
          </w:sdt>
        </w:tc>
      </w:tr>
      <w:tr w:rsidR="00FE52C8" w:rsidTr="001769A9">
        <w:tc>
          <w:tcPr>
            <w:tcW w:w="6969" w:type="dxa"/>
          </w:tcPr>
          <w:sdt>
            <w:sdtPr>
              <w:tag w:val="ToVersion.FileConnection.ToFile.Comment"/>
              <w:id w:val="100155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5']" w:storeItemID="{815A20BE-9462-4F73-BFFC-97D70E8259CF}"/>
              <w:text/>
            </w:sdtPr>
            <w:sdtEndPr/>
            <w:sdtContent>
              <w:p w:rsidR="00FE52C8" w:rsidRDefault="00765171" w:rsidP="00DC1D57">
                <w:pPr>
                  <w:pStyle w:val="SivuotsikkoRiippuvasis"/>
                  <w:ind w:left="0" w:firstLine="0"/>
                </w:pPr>
                <w:r>
                  <w:t>9421/2018 VIH2435-1 alueleikkaukset</w:t>
                </w:r>
              </w:p>
            </w:sdtContent>
          </w:sdt>
        </w:tc>
      </w:tr>
    </w:tbl>
    <w:p w:rsidR="000A2BD6" w:rsidRDefault="000A2BD6" w:rsidP="000A2BD6">
      <w:pPr>
        <w:pStyle w:val="SivuotsikkoRiippuvasis"/>
      </w:pPr>
    </w:p>
    <w:p w:rsidR="000A2BD6" w:rsidRDefault="000A2BD6" w:rsidP="000A2BD6">
      <w:pPr>
        <w:pStyle w:val="SivuotsikkoRiippuvasis"/>
        <w:ind w:left="0" w:firstLine="0"/>
      </w:pPr>
    </w:p>
    <w:p w:rsidR="00676400" w:rsidRDefault="00676400" w:rsidP="000A2BD6">
      <w:pPr>
        <w:pStyle w:val="SivuotsikkoRiippuvasis"/>
        <w:ind w:left="0" w:firstLine="0"/>
      </w:pPr>
      <w:r>
        <w:t>Tiedoksi</w:t>
      </w:r>
      <w:r>
        <w:tab/>
      </w:r>
      <w:r>
        <w:tab/>
        <w:t>Kaupunginhallitus</w:t>
      </w:r>
    </w:p>
    <w:p w:rsidR="00676400" w:rsidRDefault="00676400" w:rsidP="000A2BD6">
      <w:pPr>
        <w:pStyle w:val="SivuotsikkoRiippuvasis"/>
        <w:ind w:left="0" w:firstLine="0"/>
      </w:pPr>
      <w:r>
        <w:tab/>
      </w:r>
      <w:r>
        <w:tab/>
        <w:t>Kaupunkirakennelautakunta</w:t>
      </w:r>
    </w:p>
    <w:p w:rsidR="00676400" w:rsidRDefault="00676400" w:rsidP="000A2BD6">
      <w:pPr>
        <w:pStyle w:val="SivuotsikkoRiippuvasis"/>
        <w:ind w:left="0" w:firstLine="0"/>
      </w:pPr>
    </w:p>
    <w:p w:rsidR="00676400" w:rsidRDefault="00676400" w:rsidP="000A2BD6">
      <w:pPr>
        <w:pStyle w:val="SivuotsikkoRiippuvasis"/>
        <w:ind w:left="0" w:firstLine="0"/>
      </w:pPr>
    </w:p>
    <w:p w:rsidR="00676400" w:rsidRDefault="00676400" w:rsidP="00676400">
      <w:pPr>
        <w:pStyle w:val="SivuotsikkoRiippuvasis"/>
      </w:pPr>
      <w:proofErr w:type="spellStart"/>
      <w:r>
        <w:t>Nähtävänäolo</w:t>
      </w:r>
      <w:proofErr w:type="spellEnd"/>
      <w:r>
        <w:tab/>
        <w:t xml:space="preserve">Päätös on yleisesti nähtävänä Kuopion kaupungin verkkosivuilla </w:t>
      </w:r>
      <w:hyperlink r:id="rId12" w:history="1">
        <w:r w:rsidRPr="00BE5AA4">
          <w:rPr>
            <w:rStyle w:val="Hyperlinkki"/>
          </w:rPr>
          <w:t>www.kuopio.fi/paatoksenteko</w:t>
        </w:r>
      </w:hyperlink>
      <w:r w:rsidR="000A4FB8">
        <w:rPr>
          <w:rStyle w:val="Hyperlinkki"/>
        </w:rPr>
        <w:t xml:space="preserve"> </w:t>
      </w:r>
      <w:bookmarkStart w:id="0" w:name="_GoBack"/>
      <w:bookmarkEnd w:id="0"/>
      <w:r w:rsidR="000A4FB8">
        <w:rPr>
          <w:rStyle w:val="Hyperlinkki"/>
        </w:rPr>
        <w:t xml:space="preserve"> 1.3.2019</w:t>
      </w:r>
    </w:p>
    <w:p w:rsidR="00676400" w:rsidRPr="00982CD4" w:rsidRDefault="00676400" w:rsidP="00676400">
      <w:pPr>
        <w:contextualSpacing/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</w:pPr>
      <w:r w:rsidRPr="00982CD4">
        <w:rPr>
          <w:rFonts w:ascii="Georgia" w:eastAsia="Times New Roman" w:hAnsi="Georgia" w:cs="Times New Roman"/>
          <w:b/>
          <w:spacing w:val="5"/>
          <w:kern w:val="28"/>
          <w:sz w:val="26"/>
          <w:szCs w:val="52"/>
        </w:rPr>
        <w:lastRenderedPageBreak/>
        <w:t xml:space="preserve">Liite A kuntalain mukainen oikaisuvaatimusohje </w:t>
      </w:r>
    </w:p>
    <w:p w:rsidR="00676400" w:rsidRPr="00982CD4" w:rsidRDefault="00676400" w:rsidP="00676400">
      <w:pPr>
        <w:ind w:left="2608" w:hanging="2608"/>
        <w:rPr>
          <w:rFonts w:ascii="Georgia" w:eastAsia="Times New Roman" w:hAnsi="Georgia" w:cs="Times New Roman"/>
          <w:snapToGrid w:val="0"/>
          <w:szCs w:val="20"/>
          <w:lang w:eastAsia="fi-FI"/>
        </w:rPr>
      </w:pPr>
      <w:r w:rsidRPr="00982CD4">
        <w:rPr>
          <w:rFonts w:ascii="Georgia" w:eastAsia="Times New Roman" w:hAnsi="Georgia" w:cs="Times New Roman"/>
          <w:snapToGrid w:val="0"/>
          <w:szCs w:val="20"/>
          <w:lang w:eastAsia="fi-FI"/>
        </w:rPr>
        <w:tab/>
      </w: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Oikaisuvaatimusoikeus</w:t>
      </w: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Päätökseen tyytymätön voi tehdä kirjallisen oikaisuvaatimuksen.</w:t>
      </w: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Oikaisuvaatimuksen saa tehdä se, johon päätös on kohdistettu tai jonka oikeuteen, velvollisuuteen tai etuun päätös välittömästi vaikuttaa (asianosainen) sekä kunnan jäsen.</w:t>
      </w: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Oikaisuvaatimusviranomainen</w:t>
      </w: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Kaupunkirakennelautakunta</w:t>
      </w: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Postiosoite</w:t>
      </w: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PL 1097, 70111 KUOPIO</w:t>
      </w:r>
    </w:p>
    <w:p w:rsidR="00676400" w:rsidRPr="00676400" w:rsidRDefault="00676400" w:rsidP="00676400">
      <w:pPr>
        <w:tabs>
          <w:tab w:val="left" w:pos="1276"/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Käyntiosoite</w:t>
      </w: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Suokatu 42</w:t>
      </w:r>
    </w:p>
    <w:p w:rsidR="00676400" w:rsidRPr="00676400" w:rsidRDefault="00676400" w:rsidP="00676400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Puhelin</w:t>
      </w: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  <w:t>044 718 5113 tai 044 718 5110</w:t>
      </w:r>
    </w:p>
    <w:p w:rsidR="00676400" w:rsidRPr="00676400" w:rsidRDefault="00676400" w:rsidP="00676400">
      <w:pPr>
        <w:tabs>
          <w:tab w:val="left" w:pos="4253"/>
        </w:tabs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Sähköposti</w:t>
      </w: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ab/>
      </w:r>
      <w:proofErr w:type="spellStart"/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kaupunkiymparisto</w:t>
      </w:r>
      <w:proofErr w:type="spellEnd"/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(at)kuopio.fi</w:t>
      </w:r>
    </w:p>
    <w:p w:rsidR="00676400" w:rsidRPr="00676400" w:rsidRDefault="00676400" w:rsidP="00676400">
      <w:pPr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Oikaisuvaatimusaika ja sen alkaminen</w:t>
      </w: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Oikaisuvaatimus on tehtävä </w:t>
      </w:r>
      <w:r w:rsidRPr="00676400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14 päivän kuluessa</w:t>
      </w: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 päätöksen </w:t>
      </w:r>
      <w:r w:rsidRPr="00676400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tiedoksisaannista</w:t>
      </w: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. Kunnan jäsenten katsotaan saaneen päätöksestä tiedon seitsemän päivän kuluttua siitä, kun pöytäkirja on asetettu yleisesti nähtäväksi Kuopion kaupungin verkkosivuille www.kuopio.fi/paatoksenteko. Asianosaisen katsotaan saaneen päätöksestä tiedon, jollei muuta näytetä, seitsemän päivän kuluttua kirjeen lähettämisestä, kolmen päivän kuluttua sähköpostin lähettämisestä, saantitodistuksen osoittamana aikana tai erilliseen tiedoksisaantitodistukseen merkittynä aikana. Tiedoksisaantipäivää ei lueta oikaisuvaatimusaikaan.</w:t>
      </w: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>Oikaisuvaatimuksen sisältö ja toimittaminen</w:t>
      </w:r>
      <w:r w:rsidRPr="00676400">
        <w:rPr>
          <w:rFonts w:ascii="Georgia" w:eastAsia="Times New Roman" w:hAnsi="Georgia" w:cs="Times New Roman"/>
          <w:b/>
          <w:snapToGrid w:val="0"/>
          <w:sz w:val="20"/>
          <w:szCs w:val="20"/>
          <w:lang w:eastAsia="fi-FI"/>
        </w:rPr>
        <w:tab/>
      </w: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Oikaisuvaatimuksesta on käytävä ilmi vaatimus perusteineen ja se on tekijän allekirjoitettava.</w:t>
      </w: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Oikaisuvaatimuksen voi toimittaa myös telekopiona (faksina) tai sähköpostina. Sähköistä asiakirjaa ei tarvitse täydentää allekirjoituksella, jos asiakirjassa on tiedot lähettäjästä, eikä asiakirjan alkuperäisyyttä tai eheyttä ole syytä epäillä. </w:t>
      </w: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on toimitettava oikaisuvaatimusviranomaiselle viimeistään määräajan viimeisenä päivänä ennen viraston virka-ajan päättymistä tai mikäli määräajan viimeinen päivä on pyhäpäivä tai muu sellainen päivä, jona työt virastoissa on keskeytettävä, ensimmäisenä arkipäivänä sen jälkeen.</w:t>
      </w: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 xml:space="preserve">Sähköisen viestin (faksin tai sähköpostin) katsotaan saapuneen viranomaiselle silloin, kun se on viranomaisen käytettävissä vastaanottolaitteessa tai tietojärjestelmässä siten, että viestiä voidaan käsitellä. </w:t>
      </w:r>
    </w:p>
    <w:p w:rsidR="00676400" w:rsidRPr="00676400" w:rsidRDefault="00676400" w:rsidP="00676400">
      <w:pPr>
        <w:ind w:left="2608" w:hanging="2608"/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</w:pPr>
    </w:p>
    <w:p w:rsidR="00676400" w:rsidRPr="00676400" w:rsidRDefault="00676400" w:rsidP="00676400">
      <w:pPr>
        <w:ind w:left="2608"/>
        <w:rPr>
          <w:rFonts w:ascii="Georgia" w:eastAsia="Times New Roman" w:hAnsi="Georgia" w:cs="Arial"/>
          <w:bCs/>
          <w:snapToGrid w:val="0"/>
          <w:sz w:val="20"/>
          <w:szCs w:val="20"/>
          <w:lang w:eastAsia="fi-FI"/>
        </w:rPr>
      </w:pPr>
      <w:r w:rsidRPr="00676400">
        <w:rPr>
          <w:rFonts w:ascii="Georgia" w:eastAsia="Times New Roman" w:hAnsi="Georgia" w:cs="Times New Roman"/>
          <w:snapToGrid w:val="0"/>
          <w:sz w:val="20"/>
          <w:szCs w:val="20"/>
          <w:lang w:eastAsia="fi-FI"/>
        </w:rPr>
        <w:t>Oikaisuvaatimus toimitetaan aina omalla vastuulla. Postiin asiakirjat on jätettävä niin ajoissa, että ne ehtivät perille ennen oikaisuvaatimusajan päättymistä.</w:t>
      </w:r>
    </w:p>
    <w:p w:rsidR="00676400" w:rsidRPr="00676400" w:rsidRDefault="00676400" w:rsidP="00676400">
      <w:pPr>
        <w:pStyle w:val="SivuotsikkoRiippuvasis"/>
        <w:rPr>
          <w:sz w:val="20"/>
        </w:rPr>
      </w:pPr>
    </w:p>
    <w:sectPr w:rsidR="00676400" w:rsidRPr="00676400" w:rsidSect="00D44D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5A" w:rsidRDefault="00B3135A" w:rsidP="004E5121">
      <w:r>
        <w:separator/>
      </w:r>
    </w:p>
  </w:endnote>
  <w:endnote w:type="continuationSeparator" w:id="0">
    <w:p w:rsidR="00B3135A" w:rsidRDefault="00B3135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4F3BB2" w:rsidTr="001769A9">
      <w:tc>
        <w:tcPr>
          <w:tcW w:w="9923" w:type="dxa"/>
          <w:gridSpan w:val="5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:rsidR="004F3BB2" w:rsidRDefault="000A4FB8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sdt>
            <w:sdtPr>
              <w:rPr>
                <w:sz w:val="17"/>
                <w:szCs w:val="17"/>
              </w:rPr>
              <w:tag w:val="ToOrgUnit.Addresses.Address"/>
              <w:id w:val="10007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115FF2">
                <w:rPr>
                  <w:sz w:val="17"/>
                  <w:szCs w:val="17"/>
                </w:rPr>
                <w:t xml:space="preserve">  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4F3BB2">
            <w:rPr>
              <w:b/>
              <w:color w:val="FF0000"/>
              <w:sz w:val="17"/>
              <w:szCs w:val="17"/>
            </w:rPr>
            <w:t>|</w:t>
          </w:r>
          <w:r w:rsidR="004F3BB2">
            <w:rPr>
              <w:sz w:val="17"/>
              <w:szCs w:val="17"/>
            </w:rPr>
            <w:t xml:space="preserve"> </w:t>
          </w:r>
          <w:sdt>
            <w:sdtPr>
              <w:rPr>
                <w:sz w:val="17"/>
                <w:szCs w:val="17"/>
              </w:rPr>
              <w:tag w:val="ToOrgUnit.Addresses.Zip"/>
              <w:id w:val="10008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115FF2">
                <w:rPr>
                  <w:sz w:val="17"/>
                  <w:szCs w:val="17"/>
                </w:rPr>
                <w:t xml:space="preserve">  </w:t>
              </w:r>
            </w:sdtContent>
          </w:sdt>
        </w:p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2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Default="00115FF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7"/>
              <w:szCs w:val="17"/>
            </w:rPr>
            <w:tag w:val="ToOrgUnit.Addresses.Address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Default="00115FF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992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sdt>
          <w:sdtPr>
            <w:rPr>
              <w:sz w:val="17"/>
              <w:szCs w:val="17"/>
            </w:rPr>
            <w:tag w:val="ToOrgUnit.TeleObjects.Text"/>
            <w:id w:val="10013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Default="00115FF2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</w:pPr>
              <w:r>
                <w:rPr>
                  <w:sz w:val="17"/>
                  <w:szCs w:val="17"/>
                </w:rPr>
                <w:t xml:space="preserve">  </w:t>
              </w:r>
            </w:p>
          </w:sdtContent>
        </w:sdt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4F3BB2" w:rsidTr="001769A9">
      <w:tc>
        <w:tcPr>
          <w:tcW w:w="1560" w:type="dxa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:rsidR="004F3BB2" w:rsidRPr="00A660B8" w:rsidRDefault="000A4FB8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sdt>
            <w:sdtPr>
              <w:rPr>
                <w:sz w:val="17"/>
                <w:szCs w:val="17"/>
              </w:rPr>
              <w:tag w:val="ToOrgUnit.Addresses.Address"/>
              <w:id w:val="10010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115FF2">
                <w:rPr>
                  <w:sz w:val="17"/>
                  <w:szCs w:val="17"/>
                </w:rPr>
                <w:t xml:space="preserve">  </w:t>
              </w:r>
            </w:sdtContent>
          </w:sdt>
          <w:r w:rsidR="004F3BB2">
            <w:rPr>
              <w:sz w:val="17"/>
              <w:szCs w:val="17"/>
            </w:rPr>
            <w:t xml:space="preserve"> </w:t>
          </w:r>
          <w:r w:rsidR="00602102">
            <w:rPr>
              <w:b/>
              <w:color w:val="FF0000"/>
              <w:sz w:val="17"/>
              <w:szCs w:val="17"/>
            </w:rPr>
            <w:t xml:space="preserve">| </w:t>
          </w:r>
          <w:sdt>
            <w:sdtPr>
              <w:rPr>
                <w:sz w:val="17"/>
                <w:szCs w:val="17"/>
              </w:rPr>
              <w:tag w:val="ToOrgUnit.Addresses.Zip"/>
              <w:id w:val="10011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115FF2">
                <w:rPr>
                  <w:sz w:val="17"/>
                  <w:szCs w:val="17"/>
                </w:rPr>
                <w:t xml:space="preserve">  </w:t>
              </w:r>
            </w:sdtContent>
          </w:sdt>
        </w:p>
      </w:tc>
      <w:tc>
        <w:tcPr>
          <w:tcW w:w="2409" w:type="dxa"/>
          <w:gridSpan w:val="2"/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b/>
              <w:sz w:val="17"/>
              <w:szCs w:val="17"/>
            </w:rPr>
            <w:t xml:space="preserve">Laskutustunnus </w:t>
          </w:r>
        </w:p>
      </w:tc>
      <w:tc>
        <w:tcPr>
          <w:tcW w:w="2552" w:type="dxa"/>
        </w:tcPr>
        <w:p w:rsidR="004F3BB2" w:rsidRDefault="004F3BB2" w:rsidP="001769A9">
          <w:pPr>
            <w:rPr>
              <w:sz w:val="17"/>
              <w:szCs w:val="17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3E" w:rsidRDefault="00E01B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5A" w:rsidRDefault="00B3135A" w:rsidP="004E5121">
      <w:r>
        <w:separator/>
      </w:r>
    </w:p>
  </w:footnote>
  <w:footnote w:type="continuationSeparator" w:id="0">
    <w:p w:rsidR="00B3135A" w:rsidRDefault="00B3135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0A4FB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927556" w:rsidRDefault="00EE53B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:rsidR="00EE53BB" w:rsidRPr="00FF19F7" w:rsidRDefault="00FE52C8" w:rsidP="007C0EEF">
          <w:pPr>
            <w:rPr>
              <w:b/>
            </w:rPr>
          </w:pPr>
          <w:r>
            <w:rPr>
              <w:b/>
            </w:rPr>
            <w:t>Päätöspöytäkir</w:t>
          </w:r>
          <w:r w:rsidR="002B53ED">
            <w:rPr>
              <w:b/>
            </w:rPr>
            <w:t>ja</w:t>
          </w:r>
        </w:p>
      </w:tc>
      <w:tc>
        <w:tcPr>
          <w:tcW w:w="1293" w:type="dxa"/>
        </w:tcPr>
        <w:p w:rsidR="00EE53BB" w:rsidRPr="007C0EEF" w:rsidRDefault="00EE53BB" w:rsidP="00927556"/>
      </w:tc>
      <w:tc>
        <w:tcPr>
          <w:tcW w:w="1405" w:type="dxa"/>
        </w:tcPr>
        <w:p w:rsidR="00EE53BB" w:rsidRDefault="00AB7639" w:rsidP="007C0EEF">
          <w:r>
            <w:fldChar w:fldCharType="begin"/>
          </w:r>
          <w:r w:rsidR="00EE53BB">
            <w:instrText>PAGE   \* MERGEFORMAT</w:instrText>
          </w:r>
          <w:r>
            <w:fldChar w:fldCharType="separate"/>
          </w:r>
          <w:r w:rsidR="000A4FB8">
            <w:rPr>
              <w:noProof/>
            </w:rPr>
            <w:t>2</w:t>
          </w:r>
          <w:r>
            <w:fldChar w:fldCharType="end"/>
          </w:r>
          <w:r w:rsidR="00EE53BB">
            <w:t xml:space="preserve"> (</w:t>
          </w:r>
          <w:r w:rsidR="00115FF2">
            <w:rPr>
              <w:noProof/>
            </w:rPr>
            <w:fldChar w:fldCharType="begin"/>
          </w:r>
          <w:r w:rsidR="00115FF2">
            <w:rPr>
              <w:noProof/>
            </w:rPr>
            <w:instrText xml:space="preserve"> SECTIONPAGES   \* MERGEFORMAT </w:instrText>
          </w:r>
          <w:r w:rsidR="00115FF2">
            <w:rPr>
              <w:noProof/>
            </w:rPr>
            <w:fldChar w:fldCharType="separate"/>
          </w:r>
          <w:r w:rsidR="000A4FB8">
            <w:rPr>
              <w:noProof/>
            </w:rPr>
            <w:t>2</w:t>
          </w:r>
          <w:r w:rsidR="00115FF2">
            <w:rPr>
              <w:noProof/>
            </w:rPr>
            <w:fldChar w:fldCharType="end"/>
          </w:r>
          <w:r w:rsidR="00EE53BB">
            <w:t>)</w:t>
          </w:r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p w:rsidR="00EE53BB" w:rsidRPr="00CC06E1" w:rsidRDefault="00EE53BB" w:rsidP="007C0EEF">
          <w:pPr>
            <w:rPr>
              <w:sz w:val="20"/>
            </w:rPr>
          </w:pPr>
        </w:p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7C0EEF">
          <w:pPr>
            <w:rPr>
              <w:sz w:val="20"/>
            </w:rPr>
          </w:pPr>
          <w:r w:rsidRPr="00CC06E1">
            <w:rPr>
              <w:sz w:val="20"/>
            </w:rPr>
            <w:t xml:space="preserve">Tehtävä </w:t>
          </w:r>
          <w:sdt>
            <w:sdtPr>
              <w:rPr>
                <w:sz w:val="20"/>
              </w:rPr>
              <w:tag w:val="ToCase.ToClassCodes.ToClassCode.Code"/>
              <w:id w:val="10002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115FF2">
                <w:rPr>
                  <w:sz w:val="20"/>
                </w:rPr>
                <w:t>10.03.01.00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</w:rPr>
            <w:tag w:val="ToActivityContact.ToContactperson.ToEmployer.SearchName"/>
            <w:id w:val="1000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EE53BB" w:rsidRPr="00CC06E1" w:rsidRDefault="00115FF2" w:rsidP="00FE52C8">
              <w:pPr>
                <w:rPr>
                  <w:sz w:val="20"/>
                </w:rPr>
              </w:pPr>
              <w:r>
                <w:rPr>
                  <w:sz w:val="20"/>
                </w:rPr>
                <w:t>KT-suunnittelu</w:t>
              </w:r>
            </w:p>
          </w:sdtContent>
        </w:sdt>
      </w:tc>
      <w:tc>
        <w:tcPr>
          <w:tcW w:w="2586" w:type="dxa"/>
        </w:tcPr>
        <w:p w:rsidR="00EE53BB" w:rsidRPr="007C0EEF" w:rsidRDefault="00EE53BB" w:rsidP="007C0EEF"/>
      </w:tc>
      <w:tc>
        <w:tcPr>
          <w:tcW w:w="2698" w:type="dxa"/>
          <w:gridSpan w:val="2"/>
        </w:tcPr>
        <w:p w:rsidR="00EE53BB" w:rsidRPr="00CC06E1" w:rsidRDefault="00EE53BB" w:rsidP="00FF19F7">
          <w:pPr>
            <w:rPr>
              <w:sz w:val="20"/>
            </w:rPr>
          </w:pPr>
          <w:proofErr w:type="spellStart"/>
          <w:r w:rsidRPr="00CC06E1">
            <w:rPr>
              <w:sz w:val="20"/>
            </w:rPr>
            <w:t>Asianro</w:t>
          </w:r>
          <w:proofErr w:type="spellEnd"/>
          <w:r w:rsidRPr="00CC06E1">
            <w:rPr>
              <w:sz w:val="20"/>
            </w:rPr>
            <w:t xml:space="preserve"> </w:t>
          </w:r>
          <w:sdt>
            <w:sdtPr>
              <w:rPr>
                <w:sz w:val="20"/>
              </w:rPr>
              <w:tag w:val="ToCase.Name"/>
              <w:id w:val="10003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115FF2">
                <w:rPr>
                  <w:sz w:val="20"/>
                </w:rPr>
                <w:t>9421/2018</w:t>
              </w:r>
            </w:sdtContent>
          </w:sdt>
        </w:p>
      </w:tc>
    </w:tr>
    <w:tr w:rsidR="00EE53BB" w:rsidTr="0026375C">
      <w:tc>
        <w:tcPr>
          <w:tcW w:w="1020" w:type="dxa"/>
        </w:tcPr>
        <w:p w:rsidR="00EE53BB" w:rsidRPr="007C0EEF" w:rsidRDefault="00EE53BB" w:rsidP="007C0EEF"/>
      </w:tc>
      <w:tc>
        <w:tcPr>
          <w:tcW w:w="4150" w:type="dxa"/>
        </w:tcPr>
        <w:sdt>
          <w:sdtPr>
            <w:rPr>
              <w:sz w:val="20"/>
              <w:szCs w:val="20"/>
            </w:rPr>
            <w:tag w:val="ToActivityContact.ToContactperson.Title"/>
            <w:id w:val="10023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EE53BB" w:rsidRPr="00DC1D57" w:rsidRDefault="00115FF2" w:rsidP="00DC1D57">
              <w:pPr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Suunnittelupäällikkö</w:t>
              </w:r>
            </w:p>
          </w:sdtContent>
        </w:sdt>
      </w:tc>
      <w:tc>
        <w:tcPr>
          <w:tcW w:w="2586" w:type="dxa"/>
        </w:tcPr>
        <w:sdt>
          <w:sdtPr>
            <w:tag w:val="DocumentDate"/>
            <w:id w:val="10001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19-02-28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EE53BB" w:rsidRPr="007C0EEF" w:rsidRDefault="00115FF2" w:rsidP="00A07EFA">
              <w:r>
                <w:t>28.2.2019</w:t>
              </w:r>
            </w:p>
          </w:sdtContent>
        </w:sdt>
      </w:tc>
      <w:tc>
        <w:tcPr>
          <w:tcW w:w="2698" w:type="dxa"/>
          <w:gridSpan w:val="2"/>
        </w:tcPr>
        <w:sdt>
          <w:sdtPr>
            <w:rPr>
              <w:b/>
              <w:sz w:val="20"/>
            </w:rPr>
            <w:tag w:val="ToAccessCode.Description"/>
            <w:id w:val="10020"/>
            <w:placeholder>
              <w:docPart w:val="DefaultPlaceholder_22675703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EE53BB" w:rsidRPr="00CC06E1" w:rsidRDefault="00115FF2" w:rsidP="00FE52C8">
              <w:pPr>
                <w:rPr>
                  <w:sz w:val="20"/>
                </w:rPr>
              </w:pPr>
              <w:r>
                <w:rPr>
                  <w:b/>
                  <w:sz w:val="20"/>
                </w:rPr>
                <w:t xml:space="preserve">  </w:t>
              </w:r>
            </w:p>
          </w:sdtContent>
        </w:sdt>
      </w:tc>
    </w:tr>
  </w:tbl>
  <w:p w:rsidR="00EE53BB" w:rsidRDefault="00EE53B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B" w:rsidRDefault="000A4FB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F21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41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E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4D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8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D2D24B80"/>
    <w:lvl w:ilvl="0">
      <w:start w:val="1"/>
      <w:numFmt w:val="decimal"/>
      <w:pStyle w:val="IstNumOtsikko1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3ED"/>
    <w:rsid w:val="0001433F"/>
    <w:rsid w:val="00045225"/>
    <w:rsid w:val="00047C68"/>
    <w:rsid w:val="000705BB"/>
    <w:rsid w:val="000800F9"/>
    <w:rsid w:val="0008125C"/>
    <w:rsid w:val="000A2BD6"/>
    <w:rsid w:val="000A4FB8"/>
    <w:rsid w:val="000B4D6A"/>
    <w:rsid w:val="000B7BDE"/>
    <w:rsid w:val="000C5309"/>
    <w:rsid w:val="000D5063"/>
    <w:rsid w:val="000E34FE"/>
    <w:rsid w:val="000E6346"/>
    <w:rsid w:val="000F446F"/>
    <w:rsid w:val="00115FF2"/>
    <w:rsid w:val="001235CB"/>
    <w:rsid w:val="00126F95"/>
    <w:rsid w:val="00136A37"/>
    <w:rsid w:val="00140E8F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53FFB"/>
    <w:rsid w:val="00372475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F2265"/>
    <w:rsid w:val="0041764E"/>
    <w:rsid w:val="00423094"/>
    <w:rsid w:val="00423C00"/>
    <w:rsid w:val="00432A34"/>
    <w:rsid w:val="0045181F"/>
    <w:rsid w:val="004532B3"/>
    <w:rsid w:val="004803AF"/>
    <w:rsid w:val="004837A4"/>
    <w:rsid w:val="00485B13"/>
    <w:rsid w:val="004D032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705AA"/>
    <w:rsid w:val="00676400"/>
    <w:rsid w:val="006824D0"/>
    <w:rsid w:val="006910B0"/>
    <w:rsid w:val="00691210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6517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63D4"/>
    <w:rsid w:val="00854CE8"/>
    <w:rsid w:val="0085686D"/>
    <w:rsid w:val="00870894"/>
    <w:rsid w:val="008869A5"/>
    <w:rsid w:val="00890777"/>
    <w:rsid w:val="008C6E65"/>
    <w:rsid w:val="008D43C8"/>
    <w:rsid w:val="008D7F41"/>
    <w:rsid w:val="008E1D97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36DC"/>
    <w:rsid w:val="00B61B41"/>
    <w:rsid w:val="00B64046"/>
    <w:rsid w:val="00B9111A"/>
    <w:rsid w:val="00BB645A"/>
    <w:rsid w:val="00BC4F4E"/>
    <w:rsid w:val="00BE1C99"/>
    <w:rsid w:val="00C165A4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1B3E"/>
    <w:rsid w:val="00E21BA6"/>
    <w:rsid w:val="00E22B0C"/>
    <w:rsid w:val="00E51C7C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7FCCA1"/>
  <w15:docId w15:val="{4694A996-0EDF-4B87-930D-07E8BCA4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7F41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nhideWhenUsed/>
    <w:qFormat/>
    <w:locked/>
    <w:rsid w:val="0082053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82053D"/>
    <w:rPr>
      <w:rFonts w:eastAsiaTheme="majorEastAsia" w:cstheme="majorBidi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1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IstOtsikko2">
    <w:name w:val="Ist_Otsikko 2"/>
    <w:basedOn w:val="Normaali"/>
    <w:next w:val="IstKappaleC1"/>
    <w:uiPriority w:val="2"/>
    <w:qFormat/>
    <w:rsid w:val="006C27CD"/>
    <w:pPr>
      <w:ind w:left="1304"/>
    </w:pPr>
    <w:rPr>
      <w:rFonts w:asciiTheme="majorHAnsi" w:hAnsiTheme="majorHAnsi"/>
      <w:b/>
      <w:sz w:val="24"/>
    </w:rPr>
  </w:style>
  <w:style w:type="paragraph" w:customStyle="1" w:styleId="IstOtsikko3">
    <w:name w:val="Ist_Otsikko 3"/>
    <w:basedOn w:val="Otsikko3"/>
    <w:next w:val="IstKappaleC1"/>
    <w:uiPriority w:val="2"/>
    <w:qFormat/>
    <w:rsid w:val="00A0035E"/>
    <w:pPr>
      <w:spacing w:before="0"/>
      <w:ind w:left="1304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1"/>
    <w:uiPriority w:val="3"/>
    <w:qFormat/>
    <w:rsid w:val="00A0035E"/>
    <w:pPr>
      <w:numPr>
        <w:numId w:val="44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1"/>
    <w:uiPriority w:val="3"/>
    <w:qFormat/>
    <w:rsid w:val="00A0035E"/>
    <w:pPr>
      <w:numPr>
        <w:ilvl w:val="1"/>
        <w:numId w:val="44"/>
      </w:numPr>
      <w:ind w:left="1304" w:firstLine="0"/>
      <w:outlineLvl w:val="1"/>
    </w:pPr>
    <w:rPr>
      <w:rFonts w:asciiTheme="majorHAnsi" w:hAnsiTheme="majorHAnsi"/>
      <w:b/>
      <w:sz w:val="24"/>
    </w:rPr>
  </w:style>
  <w:style w:type="paragraph" w:customStyle="1" w:styleId="IstNumOtsikko3">
    <w:name w:val="Ist_Num_Otsikko 3"/>
    <w:basedOn w:val="Normaali"/>
    <w:next w:val="IstKappaleC1"/>
    <w:uiPriority w:val="3"/>
    <w:qFormat/>
    <w:rsid w:val="00A0035E"/>
    <w:pPr>
      <w:numPr>
        <w:ilvl w:val="2"/>
        <w:numId w:val="44"/>
      </w:numPr>
      <w:ind w:left="1304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Otsikko"/>
    <w:next w:val="IstKappaleC1"/>
    <w:qFormat/>
    <w:rsid w:val="007C709C"/>
    <w:pPr>
      <w:spacing w:after="0"/>
    </w:pPr>
    <w:rPr>
      <w:b/>
      <w:sz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45870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31021A-D7EE-4C82-BE0B-83D35F1CBB25}"/>
      </w:docPartPr>
      <w:docPartBody>
        <w:p w:rsidR="00620616" w:rsidRDefault="003D0EF2"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21C-FA2E-426D-82D3-C3FB8ACB67EB}"/>
      </w:docPartPr>
      <w:docPartBody>
        <w:p w:rsidR="00D60619" w:rsidRDefault="00620616"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8100-375B-452A-8B25-F4E83A812495}"/>
      </w:docPartPr>
      <w:docPartBody>
        <w:p w:rsidR="00D60619" w:rsidRDefault="00620616">
          <w:r w:rsidRPr="004C0A64">
            <w:rPr>
              <w:rStyle w:val="Paikkamerkkitekst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EF2"/>
    <w:rsid w:val="000C40BF"/>
    <w:rsid w:val="000F68A9"/>
    <w:rsid w:val="00130690"/>
    <w:rsid w:val="001419F4"/>
    <w:rsid w:val="002A0843"/>
    <w:rsid w:val="003D0EF2"/>
    <w:rsid w:val="004869C4"/>
    <w:rsid w:val="00515169"/>
    <w:rsid w:val="00620616"/>
    <w:rsid w:val="00A8062F"/>
    <w:rsid w:val="00D60619"/>
    <w:rsid w:val="00E31FDA"/>
    <w:rsid w:val="00E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06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20616"/>
    <w:rPr>
      <w:color w:val="808080"/>
    </w:rPr>
  </w:style>
  <w:style w:type="paragraph" w:customStyle="1" w:styleId="53D96E42D45F4E33A7021D2EA0BC089D">
    <w:name w:val="53D96E42D45F4E33A7021D2EA0BC089D"/>
    <w:rsid w:val="00620616"/>
  </w:style>
  <w:style w:type="paragraph" w:customStyle="1" w:styleId="32916439D24A4A2FAEDDBEDD795721C1">
    <w:name w:val="32916439D24A4A2FAEDDBEDD795721C1"/>
    <w:rsid w:val="00620616"/>
  </w:style>
  <w:style w:type="paragraph" w:customStyle="1" w:styleId="438478D2BADF4D75AAB765254AF63463">
    <w:name w:val="438478D2BADF4D75AAB765254AF63463"/>
    <w:rsid w:val="00620616"/>
  </w:style>
  <w:style w:type="paragraph" w:customStyle="1" w:styleId="DCDA4459C4694F6090B3BFEFF8DDBA95">
    <w:name w:val="DCDA4459C4694F6090B3BFEFF8DDBA95"/>
    <w:rsid w:val="00620616"/>
  </w:style>
  <w:style w:type="paragraph" w:customStyle="1" w:styleId="3466D29A123F46EEAEEC43BC55B1CE1F">
    <w:name w:val="3466D29A123F46EEAEEC43BC55B1CE1F"/>
    <w:rsid w:val="00620616"/>
  </w:style>
  <w:style w:type="paragraph" w:customStyle="1" w:styleId="D2993CDE467E47FAABEED7E6E908F766">
    <w:name w:val="D2993CDE467E47FAABEED7E6E908F766"/>
    <w:rsid w:val="00620616"/>
  </w:style>
  <w:style w:type="paragraph" w:customStyle="1" w:styleId="FA7FF4FCED324A9C975C080A62CA5F8E">
    <w:name w:val="FA7FF4FCED324A9C975C080A62CA5F8E"/>
    <w:rsid w:val="0062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555617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2019-02-28T00:00:00</gbs:DocumentDate>
  <gbs:ToCase.ToClassCodes.ToClassCode.Code gbs:loadFromGrowBusiness="OnEdit" gbs:saveInGrowBusiness="False" gbs:connected="true" gbs:recno="" gbs:entity="" gbs:datatype="string" gbs:key="10002" gbs:removeContentControl="0">10.03.01.00</gbs:ToCase.ToClassCodes.ToClassCode.Code>
  <gbs:ToCase.Name gbs:loadFromGrowBusiness="OnEdit" gbs:saveInGrowBusiness="False" gbs:connected="true" gbs:recno="" gbs:entity="" gbs:datatype="string" gbs:key="10003" gbs:removeContentControl="0">9421/2018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5 § / 2019</gbs:CF_decisionnumberstring>
  <gbs:Title gbs:loadFromGrowBusiness="OnEdit" gbs:saveInGrowBusiness="False" gbs:connected="true" gbs:recno="" gbs:entity="" gbs:datatype="string" gbs:key="10006" gbs:removeContentControl="0">Neulamäen pesäpallokenttäalueen yleissuunnitelmanluonnoksen hyväksyminen</gbs:Title>
  <gbs:ToOrgUnit.AddressesJOINEX.Address gbs:loadFromGrowBusiness="OnEdit" gbs:saveInGrowBusiness="False" gbs:connected="true" gbs:recno="" gbs:entity="" gbs:datatype="string" gbs:key="10007" gbs:joinex="[JOINEX=[TypeID] {!OJEX!}=2]" gbs:removeContentControl="0">
  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
  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
  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
  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
  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
  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751305</gbs:value>
          <gbs:value gbs:id="2">751306</gbs:value>
          <gbs:value gbs:id="3">751307</gbs:value>
          <gbs:value gbs:id="4">751308</gbs:value>
          <gbs:value gbs:id="5">751309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9421/2018 Sijaintikartta pesäpallokenttä</gbs:value>
          <gbs:value gbs:key="100152" gbs:id="2" gbs:loadFromGrowBusiness="OnEdit" gbs:saveInGrowBusiness="False" gbs:recno="" gbs:entity="" gbs:datatype="string" gbs:removeContentControl="0">9421/2018 VIH2435 yleissuunnitelma asemapiirustus</gbs:value>
          <gbs:value gbs:key="100153" gbs:id="3" gbs:loadFromGrowBusiness="OnEdit" gbs:saveInGrowBusiness="False" gbs:recno="" gbs:entity="" gbs:datatype="string" gbs:removeContentControl="0">9421/2018 VIH2435 yleissuunnitelma asemapiirustus</gbs:value>
          <gbs:value gbs:key="100154" gbs:id="4" gbs:loadFromGrowBusiness="OnEdit" gbs:saveInGrowBusiness="False" gbs:recno="" gbs:entity="" gbs:datatype="string" gbs:removeContentControl="0">9421/2018 VIH2435-1 alueleikkaukset</gbs:value>
          <gbs:value gbs:key="100155" gbs:id="5" gbs:loadFromGrowBusiness="OnEdit" gbs:saveInGrowBusiness="False" gbs:recno="" gbs:entity="" gbs:datatype="string" gbs:removeContentControl="0">9421/2018 VIH2435-1 alueleikkaukset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1339439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Ville-Veikko Pääkkönen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+358 44 718 5312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Suunnitelmat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Suunnittelupäällikkö</gbs:ToActivityContactJOINEX.ToContactperson.Name3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DB5-9BC7-4025-A51D-A3C613573D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D78DBD0-56E8-486A-BCBA-BD69DA20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Bergman Pirjo</cp:lastModifiedBy>
  <cp:revision>3</cp:revision>
  <cp:lastPrinted>2019-02-28T07:46:00Z</cp:lastPrinted>
  <dcterms:created xsi:type="dcterms:W3CDTF">2019-02-28T09:42:00Z</dcterms:created>
  <dcterms:modified xsi:type="dcterms:W3CDTF">2019-02-28T09:43:00Z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\\z10068\D360_docprod_tuotanto\templates\KUOPIO_vhpaatos_v2.dotx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Neulamäen pesäpallokenttäalueen yleissuunnitelmanluonnoksen hyväksyminen</vt:lpwstr>
  </property>
  <property fmtid="{D5CDD505-2E9C-101B-9397-08002B2CF9AE}" pid="6" name="BackOfficeType">
    <vt:lpwstr>growBusiness Solutions</vt:lpwstr>
  </property>
  <property fmtid="{D5CDD505-2E9C-101B-9397-08002B2CF9AE}" pid="7" name="Server">
    <vt:lpwstr>d360.kuopio.fi</vt:lpwstr>
  </property>
  <property fmtid="{D5CDD505-2E9C-101B-9397-08002B2CF9AE}" pid="8" name="docId">
    <vt:lpwstr>555617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200012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Pirjo Bergman</vt:lpwstr>
  </property>
  <property fmtid="{D5CDD505-2E9C-101B-9397-08002B2CF9AE}" pid="17" name="modifiedBy">
    <vt:lpwstr>Pirjo Bergman</vt:lpwstr>
  </property>
  <property fmtid="{D5CDD505-2E9C-101B-9397-08002B2CF9AE}" pid="18" name="action">
    <vt:lpwstr>edit</vt:lpwstr>
  </property>
  <property fmtid="{D5CDD505-2E9C-101B-9397-08002B2CF9AE}" pid="19" name="serverName">
    <vt:lpwstr>d360.kuopio.fi</vt:lpwstr>
  </property>
  <property fmtid="{D5CDD505-2E9C-101B-9397-08002B2CF9AE}" pid="20" name="protocol">
    <vt:lpwstr>off</vt:lpwstr>
  </property>
  <property fmtid="{D5CDD505-2E9C-101B-9397-08002B2CF9AE}" pid="21" name="externalUser">
    <vt:lpwstr>
    </vt:lpwstr>
  </property>
  <property fmtid="{D5CDD505-2E9C-101B-9397-08002B2CF9AE}" pid="22" name="currentVerId">
    <vt:lpwstr>470173</vt:lpwstr>
  </property>
  <property fmtid="{D5CDD505-2E9C-101B-9397-08002B2CF9AE}" pid="23" name="Operation">
    <vt:lpwstr>CheckoutFile</vt:lpwstr>
  </property>
  <property fmtid="{D5CDD505-2E9C-101B-9397-08002B2CF9AE}" pid="24" name="Site">
    <vt:lpwstr>/locator.aspx</vt:lpwstr>
  </property>
  <property fmtid="{D5CDD505-2E9C-101B-9397-08002B2CF9AE}" pid="25" name="FileID">
    <vt:lpwstr>751294</vt:lpwstr>
  </property>
  <property fmtid="{D5CDD505-2E9C-101B-9397-08002B2CF9AE}" pid="26" name="VerID">
    <vt:lpwstr>0</vt:lpwstr>
  </property>
  <property fmtid="{D5CDD505-2E9C-101B-9397-08002B2CF9AE}" pid="27" name="FilePath">
    <vt:lpwstr>\\z10068\D360_users_tuotanto\work\gallia\bergm_pi</vt:lpwstr>
  </property>
  <property fmtid="{D5CDD505-2E9C-101B-9397-08002B2CF9AE}" pid="28" name="FileName">
    <vt:lpwstr>9421-2018-7 Neulamäen pesäpallokenttäalueen yleissuunnitelmanluonnoksen hyväksyminen 751294_470173_0.DOCX</vt:lpwstr>
  </property>
  <property fmtid="{D5CDD505-2E9C-101B-9397-08002B2CF9AE}" pid="29" name="FullFileName">
    <vt:lpwstr>\\z10068\D360_users_tuotanto\work\gallia\bergm_pi\9421-2018-7 Neulamäen pesäpallokenttäalueen yleissuunnitelmanluonnoksen hyväksyminen 751294_470173_0.DOCX</vt:lpwstr>
  </property>
</Properties>
</file>